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48" w:rsidRDefault="006834F4" w:rsidP="006834F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4F4">
        <w:rPr>
          <w:rFonts w:ascii="Times New Roman" w:hAnsi="Times New Roman" w:cs="Times New Roman"/>
          <w:b/>
          <w:sz w:val="28"/>
          <w:szCs w:val="28"/>
          <w:lang w:val="kk-KZ"/>
        </w:rPr>
        <w:t>№15 «Әсел» бала бақшасы</w:t>
      </w:r>
    </w:p>
    <w:p w:rsidR="006834F4" w:rsidRPr="006834F4" w:rsidRDefault="006834F4" w:rsidP="006834F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4F4" w:rsidRPr="006834F4" w:rsidRDefault="006834F4" w:rsidP="006834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4F4">
        <w:rPr>
          <w:rFonts w:ascii="Times New Roman" w:hAnsi="Times New Roman" w:cs="Times New Roman"/>
          <w:b/>
          <w:sz w:val="28"/>
          <w:szCs w:val="28"/>
          <w:lang w:val="kk-KZ"/>
        </w:rPr>
        <w:t>9-шы мамыр Жеңіс күні мерекесіне байланысты бала бақшада өткізілген іс-шаралар туралы ақпарат</w:t>
      </w:r>
    </w:p>
    <w:p w:rsidR="006834F4" w:rsidRDefault="006834F4" w:rsidP="006834F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34F4">
        <w:rPr>
          <w:rFonts w:ascii="Times New Roman" w:hAnsi="Times New Roman" w:cs="Times New Roman"/>
          <w:sz w:val="28"/>
          <w:szCs w:val="28"/>
          <w:lang w:val="kk-KZ"/>
        </w:rPr>
        <w:t>Мамыр айының 3-ші және 5-ші жұлдызы аралықтарында бала бақшада Ұлы Жеңіс күні мерекесіне байланысты</w:t>
      </w:r>
      <w:r>
        <w:rPr>
          <w:sz w:val="28"/>
          <w:szCs w:val="28"/>
          <w:lang w:val="kk-KZ"/>
        </w:rPr>
        <w:t xml:space="preserve"> 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«Жеңіс күні жасасын»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«Жеңістің туы желбіре»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«Батыр баба ұрпағымыз»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«Батыр баба ұрпағымыз», «Батырларды үлгі еткен», «Батырларға бас иеміз»,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«Ерлік тағзымы»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«Ер есімі ел есінде»,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«Ұмытылмас ерлік»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«Ер қадірін ел білер»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«Теңдесі жоқ тарихи Жеңіс» 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тақырыптарында 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тақырыптық сабақ</w:t>
      </w:r>
      <w:r w:rsidRPr="006834F4">
        <w:rPr>
          <w:rFonts w:ascii="Times New Roman" w:eastAsia="Times New Roman" w:hAnsi="Times New Roman" w:cs="Times New Roman"/>
          <w:sz w:val="28"/>
          <w:szCs w:val="28"/>
          <w:lang w:val="kk-KZ"/>
        </w:rPr>
        <w:t>тар ұйымдастырылды. Сонымен қатар Ж.Мусин атындағы педагогикалық колледж студенттерінің ұйымдастыруымен конңрттік іс-шара көрсетілді.</w:t>
      </w:r>
    </w:p>
    <w:p w:rsidR="006834F4" w:rsidRDefault="006834F4" w:rsidP="006834F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7038" w:rsidRDefault="006834F4" w:rsidP="006834F4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810" cy="1499286"/>
            <wp:effectExtent l="4445" t="0" r="1270" b="1270"/>
            <wp:docPr id="1" name="Рисунок 1" descr="C:\Users\user\Desktop\фото 2017\149387154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7\1493871540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8810" cy="14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0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8C7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5308" cy="2313185"/>
            <wp:effectExtent l="0" t="0" r="0" b="0"/>
            <wp:docPr id="2" name="Рисунок 2" descr="C:\Users\user\Desktop\фото 2017\149387202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7\1493872024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08" cy="231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38" w:rsidRDefault="008C7038" w:rsidP="008C703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834F4" w:rsidRDefault="008C7038" w:rsidP="008C7038">
      <w:pPr>
        <w:tabs>
          <w:tab w:val="left" w:pos="1868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8C7038" w:rsidRDefault="008C7038" w:rsidP="008C7038">
      <w:pPr>
        <w:tabs>
          <w:tab w:val="left" w:pos="1868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2D938" wp14:editId="4A04217E">
            <wp:extent cx="3566984" cy="2140190"/>
            <wp:effectExtent l="0" t="0" r="0" b="0"/>
            <wp:docPr id="4" name="Рисунок 4" descr="C:\Users\user\Desktop\фото 2017\149387163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7\14938716362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84" cy="21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7038" w:rsidRDefault="008C7038" w:rsidP="008C7038">
      <w:pPr>
        <w:tabs>
          <w:tab w:val="left" w:pos="1868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7038" w:rsidRPr="008C7038" w:rsidRDefault="008C7038" w:rsidP="008C7038">
      <w:pPr>
        <w:tabs>
          <w:tab w:val="left" w:pos="1868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8C7038" w:rsidRPr="008C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F4"/>
    <w:rsid w:val="00082401"/>
    <w:rsid w:val="00176248"/>
    <w:rsid w:val="005D7AC8"/>
    <w:rsid w:val="006834F4"/>
    <w:rsid w:val="008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2017-05-05T08:39:00Z</dcterms:created>
  <dcterms:modified xsi:type="dcterms:W3CDTF">2017-05-05T08:49:00Z</dcterms:modified>
</cp:coreProperties>
</file>